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2D" w:rsidRPr="001A6C55" w:rsidRDefault="00E9092D" w:rsidP="00E9092D">
      <w:pPr>
        <w:jc w:val="center"/>
        <w:rPr>
          <w:b/>
          <w:sz w:val="20"/>
          <w:szCs w:val="20"/>
        </w:rPr>
      </w:pPr>
      <w:r w:rsidRPr="001A6C55">
        <w:rPr>
          <w:b/>
          <w:sz w:val="20"/>
          <w:szCs w:val="20"/>
        </w:rPr>
        <w:t xml:space="preserve">УПРАВЛЕНИЕ </w:t>
      </w:r>
      <w:proofErr w:type="gramStart"/>
      <w:r w:rsidRPr="001A6C55">
        <w:rPr>
          <w:b/>
          <w:sz w:val="20"/>
          <w:szCs w:val="20"/>
        </w:rPr>
        <w:t>ФЕДЕРАЛЬНОЙ  СЛУЖБЫ</w:t>
      </w:r>
      <w:proofErr w:type="gramEnd"/>
      <w:r w:rsidRPr="001A6C55">
        <w:rPr>
          <w:b/>
          <w:sz w:val="20"/>
          <w:szCs w:val="20"/>
        </w:rPr>
        <w:t xml:space="preserve"> ГОСУДАРСТВЕННОЙ  РЕГИСТРАЦИИ, </w:t>
      </w:r>
    </w:p>
    <w:p w:rsidR="00E9092D" w:rsidRPr="001A6C55" w:rsidRDefault="00E9092D" w:rsidP="00E9092D">
      <w:pPr>
        <w:jc w:val="center"/>
        <w:rPr>
          <w:b/>
          <w:sz w:val="20"/>
          <w:szCs w:val="20"/>
          <w:u w:val="single"/>
        </w:rPr>
      </w:pPr>
      <w:r w:rsidRPr="001A6C55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1A6C55">
        <w:rPr>
          <w:b/>
          <w:sz w:val="20"/>
          <w:szCs w:val="20"/>
          <w:u w:val="single"/>
        </w:rPr>
        <w:t>РОСРЕЕСТР)  ПО</w:t>
      </w:r>
      <w:proofErr w:type="gramEnd"/>
      <w:r w:rsidRPr="001A6C55">
        <w:rPr>
          <w:b/>
          <w:sz w:val="20"/>
          <w:szCs w:val="20"/>
          <w:u w:val="single"/>
        </w:rPr>
        <w:t xml:space="preserve"> ЧЕЛЯБИНСКОЙ ОБЛАСТИ </w:t>
      </w:r>
    </w:p>
    <w:p w:rsidR="0041166C" w:rsidRDefault="00E9092D" w:rsidP="00107B21">
      <w:pPr>
        <w:rPr>
          <w:sz w:val="27"/>
          <w:szCs w:val="27"/>
        </w:rPr>
      </w:pPr>
      <w:r>
        <w:rPr>
          <w:noProof/>
        </w:rPr>
        <w:drawing>
          <wp:inline distT="0" distB="0" distL="0" distR="0" wp14:anchorId="7EC4ECF1" wp14:editId="63C2DF25">
            <wp:extent cx="1817370" cy="675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72" cy="6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464D">
        <w:t xml:space="preserve"> </w:t>
      </w:r>
      <w:r>
        <w:t xml:space="preserve">                                                                             </w:t>
      </w:r>
      <w:r w:rsidR="00EC00E9">
        <w:t xml:space="preserve">                       </w:t>
      </w:r>
      <w:r w:rsidR="00EC00E9" w:rsidRPr="004E42CE">
        <w:rPr>
          <w:sz w:val="27"/>
          <w:szCs w:val="27"/>
        </w:rPr>
        <w:t xml:space="preserve"> </w:t>
      </w:r>
      <w:r w:rsidRPr="004E42CE">
        <w:rPr>
          <w:sz w:val="27"/>
          <w:szCs w:val="27"/>
        </w:rPr>
        <w:t xml:space="preserve"> </w:t>
      </w:r>
      <w:r w:rsidR="00682784">
        <w:rPr>
          <w:sz w:val="27"/>
          <w:szCs w:val="27"/>
        </w:rPr>
        <w:t>15.</w:t>
      </w:r>
      <w:r w:rsidR="003B7054" w:rsidRPr="004E42CE">
        <w:rPr>
          <w:sz w:val="27"/>
          <w:szCs w:val="27"/>
        </w:rPr>
        <w:t>02.</w:t>
      </w:r>
      <w:r w:rsidR="0041166C" w:rsidRPr="004E42CE">
        <w:rPr>
          <w:sz w:val="27"/>
          <w:szCs w:val="27"/>
        </w:rPr>
        <w:t>2022</w:t>
      </w:r>
    </w:p>
    <w:p w:rsidR="001414C1" w:rsidRPr="004E42CE" w:rsidRDefault="001414C1" w:rsidP="00107B21">
      <w:pPr>
        <w:rPr>
          <w:sz w:val="27"/>
          <w:szCs w:val="27"/>
        </w:rPr>
      </w:pPr>
    </w:p>
    <w:p w:rsidR="001414C1" w:rsidRDefault="001414C1" w:rsidP="001414C1">
      <w:pPr>
        <w:ind w:firstLine="708"/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Как оформить права на дом после строительства? – </w:t>
      </w:r>
    </w:p>
    <w:p w:rsidR="0041166C" w:rsidRDefault="001414C1" w:rsidP="001414C1">
      <w:pPr>
        <w:ind w:firstLine="708"/>
        <w:jc w:val="center"/>
        <w:rPr>
          <w:b/>
          <w:color w:val="0070C0"/>
          <w:sz w:val="26"/>
          <w:szCs w:val="26"/>
        </w:rPr>
      </w:pPr>
      <w:proofErr w:type="gramStart"/>
      <w:r>
        <w:rPr>
          <w:b/>
          <w:color w:val="0070C0"/>
          <w:sz w:val="26"/>
          <w:szCs w:val="26"/>
        </w:rPr>
        <w:t>отвечает</w:t>
      </w:r>
      <w:proofErr w:type="gramEnd"/>
      <w:r>
        <w:rPr>
          <w:b/>
          <w:color w:val="0070C0"/>
          <w:sz w:val="26"/>
          <w:szCs w:val="26"/>
        </w:rPr>
        <w:t xml:space="preserve"> челябинский Росреестра</w:t>
      </w:r>
    </w:p>
    <w:p w:rsidR="002A113C" w:rsidRPr="001A6C55" w:rsidRDefault="002A113C" w:rsidP="002A113C">
      <w:pPr>
        <w:ind w:firstLine="708"/>
        <w:jc w:val="both"/>
        <w:rPr>
          <w:sz w:val="26"/>
          <w:szCs w:val="26"/>
        </w:rPr>
      </w:pPr>
    </w:p>
    <w:p w:rsidR="001414C1" w:rsidRPr="001414C1" w:rsidRDefault="002A113C" w:rsidP="001414C1">
      <w:pPr>
        <w:pStyle w:val="a3"/>
        <w:spacing w:before="0" w:beforeAutospacing="0" w:after="0" w:afterAutospacing="0"/>
        <w:ind w:firstLine="284"/>
        <w:jc w:val="both"/>
        <w:rPr>
          <w:b/>
          <w:color w:val="292C2F"/>
          <w:sz w:val="26"/>
          <w:szCs w:val="26"/>
        </w:rPr>
      </w:pPr>
      <w:r w:rsidRPr="002A113C">
        <w:rPr>
          <w:b/>
          <w:color w:val="292C2F"/>
          <w:sz w:val="26"/>
          <w:szCs w:val="26"/>
        </w:rPr>
        <w:t xml:space="preserve">Челябинский Росреестр рассказывает гражданам </w:t>
      </w:r>
      <w:r w:rsidR="001414C1">
        <w:rPr>
          <w:b/>
          <w:color w:val="292C2F"/>
          <w:sz w:val="26"/>
          <w:szCs w:val="26"/>
        </w:rPr>
        <w:t xml:space="preserve">о регистрации прав на недвижимое имущество. </w:t>
      </w:r>
      <w:r w:rsidR="001414C1" w:rsidRPr="001414C1">
        <w:rPr>
          <w:b/>
          <w:color w:val="292C2F"/>
          <w:sz w:val="26"/>
          <w:szCs w:val="26"/>
        </w:rPr>
        <w:t>В рамках еженедельной рубрики "Вопрос-ответ"</w:t>
      </w:r>
      <w:r w:rsidR="00682784">
        <w:rPr>
          <w:b/>
          <w:color w:val="292C2F"/>
          <w:sz w:val="26"/>
          <w:szCs w:val="26"/>
        </w:rPr>
        <w:t>. С</w:t>
      </w:r>
      <w:r w:rsidR="001414C1" w:rsidRPr="001414C1">
        <w:rPr>
          <w:b/>
          <w:color w:val="292C2F"/>
          <w:sz w:val="26"/>
          <w:szCs w:val="26"/>
        </w:rPr>
        <w:t>егодня о том, как можно оформить право собственности на вновь построенный дом.</w:t>
      </w:r>
    </w:p>
    <w:p w:rsidR="001414C1" w:rsidRPr="001414C1" w:rsidRDefault="001414C1" w:rsidP="001414C1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1414C1">
        <w:rPr>
          <w:color w:val="292C2F"/>
          <w:sz w:val="26"/>
          <w:szCs w:val="26"/>
        </w:rPr>
        <w:t>Житель Челябинска прислал на электронную почту</w:t>
      </w:r>
      <w:r>
        <w:rPr>
          <w:color w:val="292C2F"/>
          <w:sz w:val="26"/>
          <w:szCs w:val="26"/>
        </w:rPr>
        <w:t xml:space="preserve"> ведомства</w:t>
      </w:r>
      <w:r w:rsidRPr="001414C1">
        <w:rPr>
          <w:color w:val="292C2F"/>
          <w:sz w:val="26"/>
          <w:szCs w:val="26"/>
        </w:rPr>
        <w:t xml:space="preserve"> такой вопрос: "Собираюсь строиться на своем участке. Где-то читал про то, что разрешение на строительство теперь не требуется, а действуют какие-то два способа оформить построенный дом. Что это за способы, и в чем разница между ними?"</w:t>
      </w:r>
    </w:p>
    <w:p w:rsidR="001414C1" w:rsidRPr="001414C1" w:rsidRDefault="001414C1" w:rsidP="001414C1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1414C1">
        <w:rPr>
          <w:color w:val="292C2F"/>
          <w:sz w:val="26"/>
          <w:szCs w:val="26"/>
        </w:rPr>
        <w:t xml:space="preserve">Специалисты Управления </w:t>
      </w:r>
      <w:r>
        <w:rPr>
          <w:color w:val="292C2F"/>
          <w:sz w:val="26"/>
          <w:szCs w:val="26"/>
        </w:rPr>
        <w:t xml:space="preserve">Росреестра </w:t>
      </w:r>
      <w:r w:rsidRPr="001414C1">
        <w:rPr>
          <w:color w:val="292C2F"/>
          <w:sz w:val="26"/>
          <w:szCs w:val="26"/>
        </w:rPr>
        <w:t>отвечают:</w:t>
      </w:r>
    </w:p>
    <w:p w:rsidR="001414C1" w:rsidRDefault="001414C1" w:rsidP="001414C1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1414C1">
        <w:rPr>
          <w:color w:val="292C2F"/>
          <w:sz w:val="26"/>
          <w:szCs w:val="26"/>
        </w:rPr>
        <w:t xml:space="preserve">"Да, действительно, разрешение на строительство жилого дома, если вы осуществляете его на землях с определенным видом разрешенного использования*, получать теперь не нужно. Если вы планируете такую стройку, у вас есть возможность пойти двумя путями. Первый из них – уведомительный порядок, второй – упрощенный. </w:t>
      </w:r>
    </w:p>
    <w:p w:rsidR="001414C1" w:rsidRDefault="001414C1" w:rsidP="001414C1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</w:p>
    <w:p w:rsidR="001414C1" w:rsidRPr="001414C1" w:rsidRDefault="001414C1" w:rsidP="001414C1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1414C1">
        <w:rPr>
          <w:color w:val="292C2F"/>
          <w:sz w:val="26"/>
          <w:szCs w:val="26"/>
        </w:rPr>
        <w:t>Рассказываем о них подробнее:</w:t>
      </w:r>
    </w:p>
    <w:p w:rsidR="001414C1" w:rsidRPr="001414C1" w:rsidRDefault="001414C1" w:rsidP="001414C1">
      <w:pPr>
        <w:pStyle w:val="1"/>
        <w:spacing w:before="0"/>
      </w:pPr>
      <w:r w:rsidRPr="001414C1">
        <w:t>УВЕДОМИТЕЛЬНЫЙ ПОРЯДОК</w:t>
      </w:r>
    </w:p>
    <w:p w:rsidR="001414C1" w:rsidRPr="001414C1" w:rsidRDefault="001414C1" w:rsidP="001414C1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1414C1">
        <w:rPr>
          <w:color w:val="292C2F"/>
          <w:sz w:val="26"/>
          <w:szCs w:val="26"/>
        </w:rPr>
        <w:t>1 этап: перед началом стройки вы уведомляете местную администрацию о планируемом строительстве. Заполняете специальную форму и указываете в ней параметры строительства (адрес участка, этажность дома, из каких материалов и т.д.). При соответствии параметров градостроительному законодательству администрация направляет вам уведомление о согласовании строительства</w:t>
      </w:r>
    </w:p>
    <w:p w:rsidR="001414C1" w:rsidRPr="001414C1" w:rsidRDefault="001414C1" w:rsidP="001414C1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1414C1">
        <w:rPr>
          <w:color w:val="292C2F"/>
          <w:sz w:val="26"/>
          <w:szCs w:val="26"/>
        </w:rPr>
        <w:t>2 этап: по окончании строительства вы приглашаете кадастрового инженера, который готовит технический план вновь возведенного объекта</w:t>
      </w:r>
    </w:p>
    <w:p w:rsidR="001414C1" w:rsidRPr="001414C1" w:rsidRDefault="001414C1" w:rsidP="001414C1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1414C1">
        <w:rPr>
          <w:color w:val="292C2F"/>
          <w:sz w:val="26"/>
          <w:szCs w:val="26"/>
        </w:rPr>
        <w:t xml:space="preserve">3 этап: направляете в администрацию уведомление об окончании строительства и документы, подготовленные </w:t>
      </w:r>
      <w:proofErr w:type="spellStart"/>
      <w:r w:rsidRPr="001414C1">
        <w:rPr>
          <w:color w:val="292C2F"/>
          <w:sz w:val="26"/>
          <w:szCs w:val="26"/>
        </w:rPr>
        <w:t>кадинженером</w:t>
      </w:r>
      <w:proofErr w:type="spellEnd"/>
      <w:r w:rsidRPr="001414C1">
        <w:rPr>
          <w:color w:val="292C2F"/>
          <w:sz w:val="26"/>
          <w:szCs w:val="26"/>
        </w:rPr>
        <w:t>. Администрация сама подает документы в Росреестр в электронном виде, и вы получаете выписку из ЕГРН о постановке вашего дома на кадастровый учет и регистрации вашего права собственности.</w:t>
      </w:r>
    </w:p>
    <w:p w:rsidR="001414C1" w:rsidRPr="001414C1" w:rsidRDefault="001414C1" w:rsidP="001414C1">
      <w:pPr>
        <w:pStyle w:val="1"/>
        <w:spacing w:before="0"/>
      </w:pPr>
      <w:r w:rsidRPr="001414C1">
        <w:t>УПРОЩЕННЫЙ ПОРЯДОК</w:t>
      </w:r>
    </w:p>
    <w:p w:rsidR="001414C1" w:rsidRPr="001414C1" w:rsidRDefault="001414C1" w:rsidP="001414C1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1414C1">
        <w:rPr>
          <w:color w:val="292C2F"/>
          <w:sz w:val="26"/>
          <w:szCs w:val="26"/>
        </w:rPr>
        <w:t>1 этап: перед началом стройки необходимо убедиться, что параметры планируемого к возведению дома соответствуют требованиям законодательства</w:t>
      </w:r>
    </w:p>
    <w:p w:rsidR="001414C1" w:rsidRPr="001414C1" w:rsidRDefault="001414C1" w:rsidP="001414C1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1414C1">
        <w:rPr>
          <w:color w:val="292C2F"/>
          <w:sz w:val="26"/>
          <w:szCs w:val="26"/>
        </w:rPr>
        <w:t>2 этап: по окончании строительства вы приглашаете кадастрового инженера, который готовит технический план вновь возведенного объекта</w:t>
      </w:r>
    </w:p>
    <w:p w:rsidR="001414C1" w:rsidRPr="001414C1" w:rsidRDefault="001414C1" w:rsidP="001414C1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1414C1">
        <w:rPr>
          <w:color w:val="292C2F"/>
          <w:sz w:val="26"/>
          <w:szCs w:val="26"/>
        </w:rPr>
        <w:t>3 этап: вы самостоятельно подаете в Росреестр пакет документов для постановки дома на кадастровый учет и регистрации права собственности, получаете выписку из ЕГРН. Документы за вас может также подать и кадастровый инженер, если это предусмотрено условиями заключенного между вами договора.</w:t>
      </w:r>
    </w:p>
    <w:p w:rsidR="001414C1" w:rsidRPr="001414C1" w:rsidRDefault="001414C1" w:rsidP="001414C1">
      <w:pPr>
        <w:pStyle w:val="a3"/>
        <w:ind w:firstLine="284"/>
        <w:jc w:val="both"/>
        <w:rPr>
          <w:color w:val="292C2F"/>
          <w:sz w:val="26"/>
          <w:szCs w:val="26"/>
        </w:rPr>
      </w:pPr>
    </w:p>
    <w:p w:rsidR="001414C1" w:rsidRDefault="001414C1" w:rsidP="001414C1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  <w:r w:rsidRPr="001414C1">
        <w:rPr>
          <w:color w:val="292C2F"/>
          <w:sz w:val="26"/>
          <w:szCs w:val="26"/>
        </w:rPr>
        <w:t>*Обращаем внимание, что вид разрешенного использования (ВРИ) вашего земельного участка должен быть одним из трех: для индивидуального жилищного строительства (ИЖС), для ведения личного подсобного хозяйства (ЛПХ) или для ведения садоводства"</w:t>
      </w:r>
    </w:p>
    <w:p w:rsidR="001414C1" w:rsidRDefault="001414C1" w:rsidP="001414C1">
      <w:pPr>
        <w:pStyle w:val="a3"/>
        <w:spacing w:before="0" w:beforeAutospacing="0" w:after="0" w:afterAutospacing="0"/>
        <w:ind w:firstLine="284"/>
        <w:jc w:val="both"/>
        <w:rPr>
          <w:color w:val="292C2F"/>
          <w:sz w:val="26"/>
          <w:szCs w:val="26"/>
        </w:rPr>
      </w:pPr>
    </w:p>
    <w:p w:rsidR="00116D05" w:rsidRDefault="00116D05" w:rsidP="002A113C">
      <w:pPr>
        <w:ind w:firstLine="708"/>
        <w:jc w:val="right"/>
        <w:rPr>
          <w:sz w:val="28"/>
          <w:szCs w:val="28"/>
        </w:rPr>
      </w:pPr>
      <w:bookmarkStart w:id="0" w:name="_GoBack"/>
      <w:bookmarkEnd w:id="0"/>
    </w:p>
    <w:p w:rsidR="00116D05" w:rsidRDefault="00116D05" w:rsidP="002A113C">
      <w:pPr>
        <w:ind w:firstLine="708"/>
        <w:jc w:val="right"/>
        <w:rPr>
          <w:sz w:val="28"/>
          <w:szCs w:val="28"/>
        </w:rPr>
      </w:pPr>
    </w:p>
    <w:p w:rsidR="00116D05" w:rsidRDefault="00116D05" w:rsidP="002A113C">
      <w:pPr>
        <w:ind w:firstLine="708"/>
        <w:jc w:val="right"/>
        <w:rPr>
          <w:sz w:val="28"/>
          <w:szCs w:val="28"/>
        </w:rPr>
      </w:pPr>
    </w:p>
    <w:p w:rsidR="002A113C" w:rsidRPr="001414C1" w:rsidRDefault="002A113C" w:rsidP="001414C1">
      <w:pPr>
        <w:ind w:firstLine="708"/>
        <w:jc w:val="right"/>
        <w:rPr>
          <w:i/>
          <w:sz w:val="28"/>
          <w:szCs w:val="28"/>
        </w:rPr>
      </w:pPr>
      <w:r w:rsidRPr="00B62212">
        <w:rPr>
          <w:i/>
          <w:iCs/>
          <w:sz w:val="28"/>
          <w:szCs w:val="28"/>
        </w:rPr>
        <w:t>Пресс-служба Росреестра и Кадастровой палаты Челябинской области</w:t>
      </w:r>
    </w:p>
    <w:sectPr w:rsidR="002A113C" w:rsidRPr="001414C1" w:rsidSect="001414C1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64"/>
    <w:rsid w:val="00107B21"/>
    <w:rsid w:val="00116D05"/>
    <w:rsid w:val="001414C1"/>
    <w:rsid w:val="001630A1"/>
    <w:rsid w:val="00182CDC"/>
    <w:rsid w:val="00183D4C"/>
    <w:rsid w:val="001A01D9"/>
    <w:rsid w:val="001A6C55"/>
    <w:rsid w:val="001B1433"/>
    <w:rsid w:val="001E25B3"/>
    <w:rsid w:val="00236A9F"/>
    <w:rsid w:val="00252284"/>
    <w:rsid w:val="002A113C"/>
    <w:rsid w:val="002C2F90"/>
    <w:rsid w:val="00331D46"/>
    <w:rsid w:val="003B7054"/>
    <w:rsid w:val="003C01D9"/>
    <w:rsid w:val="0041166C"/>
    <w:rsid w:val="00453F9A"/>
    <w:rsid w:val="004A68F4"/>
    <w:rsid w:val="004E42CE"/>
    <w:rsid w:val="00510ADF"/>
    <w:rsid w:val="0053151D"/>
    <w:rsid w:val="00545FBA"/>
    <w:rsid w:val="005524D9"/>
    <w:rsid w:val="00553AAC"/>
    <w:rsid w:val="00562255"/>
    <w:rsid w:val="00651317"/>
    <w:rsid w:val="0066014D"/>
    <w:rsid w:val="00661781"/>
    <w:rsid w:val="00674960"/>
    <w:rsid w:val="00682784"/>
    <w:rsid w:val="0070078E"/>
    <w:rsid w:val="00771EF3"/>
    <w:rsid w:val="007744A4"/>
    <w:rsid w:val="007B4774"/>
    <w:rsid w:val="008412C8"/>
    <w:rsid w:val="00845D90"/>
    <w:rsid w:val="00895699"/>
    <w:rsid w:val="008D2AA1"/>
    <w:rsid w:val="008D4BBE"/>
    <w:rsid w:val="008F26AD"/>
    <w:rsid w:val="00905575"/>
    <w:rsid w:val="009128EF"/>
    <w:rsid w:val="00A24A65"/>
    <w:rsid w:val="00A54EA5"/>
    <w:rsid w:val="00AD4EB2"/>
    <w:rsid w:val="00B62212"/>
    <w:rsid w:val="00B7300C"/>
    <w:rsid w:val="00B81B87"/>
    <w:rsid w:val="00B946EF"/>
    <w:rsid w:val="00BA1D25"/>
    <w:rsid w:val="00D3773B"/>
    <w:rsid w:val="00D632AB"/>
    <w:rsid w:val="00D955BA"/>
    <w:rsid w:val="00E276AA"/>
    <w:rsid w:val="00E87007"/>
    <w:rsid w:val="00E9092D"/>
    <w:rsid w:val="00EC00E9"/>
    <w:rsid w:val="00F22D16"/>
    <w:rsid w:val="00F64464"/>
    <w:rsid w:val="00FC1DF4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3ABA5-CA64-4CCC-9D35-B3352B8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A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16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2C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412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16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A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946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1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1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3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2022-02-04T11:02:00Z</cp:lastPrinted>
  <dcterms:created xsi:type="dcterms:W3CDTF">2022-01-13T09:05:00Z</dcterms:created>
  <dcterms:modified xsi:type="dcterms:W3CDTF">2022-02-17T07:51:00Z</dcterms:modified>
</cp:coreProperties>
</file>